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6096"/>
        <w:gridCol w:w="3827"/>
      </w:tblGrid>
      <w:tr w:rsidR="00494EF1" w:rsidTr="00E26B58">
        <w:trPr>
          <w:cantSplit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94EF1" w:rsidRDefault="00494EF1" w:rsidP="00E26B58">
            <w:pPr>
              <w:ind w:left="5353" w:hanging="535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Приложение 28</w:t>
            </w:r>
          </w:p>
        </w:tc>
      </w:tr>
      <w:tr w:rsidR="00494EF1" w:rsidTr="00E26B58">
        <w:trPr>
          <w:cantSplit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94EF1" w:rsidRDefault="00494EF1" w:rsidP="00E26B58">
            <w:pPr>
              <w:ind w:left="5353"/>
              <w:rPr>
                <w:szCs w:val="28"/>
              </w:rPr>
            </w:pPr>
            <w:r>
              <w:rPr>
                <w:szCs w:val="28"/>
              </w:rPr>
              <w:t>к Закону Краснодарского края</w:t>
            </w:r>
          </w:p>
        </w:tc>
      </w:tr>
      <w:tr w:rsidR="00494EF1" w:rsidTr="00E26B58">
        <w:trPr>
          <w:cantSplit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94EF1" w:rsidRDefault="0082624B" w:rsidP="00661434">
            <w:pPr>
              <w:ind w:left="5211" w:firstLine="142"/>
              <w:rPr>
                <w:szCs w:val="28"/>
              </w:rPr>
            </w:pPr>
            <w:r>
              <w:rPr>
                <w:szCs w:val="28"/>
              </w:rPr>
              <w:t>"О краевом бюджете на 202</w:t>
            </w:r>
            <w:r w:rsidR="00661434">
              <w:rPr>
                <w:szCs w:val="28"/>
              </w:rPr>
              <w:t>3</w:t>
            </w:r>
            <w:r w:rsidR="00494EF1">
              <w:rPr>
                <w:szCs w:val="28"/>
              </w:rPr>
              <w:t xml:space="preserve"> год и на</w:t>
            </w:r>
          </w:p>
        </w:tc>
      </w:tr>
      <w:tr w:rsidR="00494EF1" w:rsidTr="00E26B58">
        <w:trPr>
          <w:cantSplit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94EF1" w:rsidRDefault="00494EF1" w:rsidP="004D02F5">
            <w:pPr>
              <w:rPr>
                <w:szCs w:val="28"/>
              </w:rPr>
            </w:pPr>
          </w:p>
        </w:tc>
      </w:tr>
      <w:tr w:rsidR="00494EF1" w:rsidTr="00E26B58">
        <w:trPr>
          <w:cantSplit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F1" w:rsidRDefault="00661434" w:rsidP="00E26B58">
            <w:pPr>
              <w:tabs>
                <w:tab w:val="left" w:pos="501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плановый период 2024 и 2025</w:t>
            </w:r>
            <w:r w:rsidR="00494EF1">
              <w:rPr>
                <w:szCs w:val="28"/>
              </w:rPr>
              <w:t xml:space="preserve"> годов" </w:t>
            </w:r>
          </w:p>
        </w:tc>
      </w:tr>
      <w:tr w:rsidR="00494EF1" w:rsidTr="00E26B58">
        <w:trPr>
          <w:cantSplit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4EF1" w:rsidRDefault="00494EF1" w:rsidP="00E26B58">
            <w:pPr>
              <w:rPr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4EF1" w:rsidRDefault="00494EF1" w:rsidP="00E26B58">
            <w:pPr>
              <w:rPr>
                <w:szCs w:val="28"/>
              </w:rPr>
            </w:pPr>
          </w:p>
        </w:tc>
      </w:tr>
      <w:tr w:rsidR="00494EF1" w:rsidTr="00E26B58">
        <w:trPr>
          <w:cantSplit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EF1" w:rsidRDefault="00494EF1" w:rsidP="00661434">
            <w:pPr>
              <w:jc w:val="center"/>
              <w:rPr>
                <w:b/>
                <w:bCs/>
                <w:szCs w:val="28"/>
              </w:rPr>
            </w:pPr>
            <w:r w:rsidRPr="00151616">
              <w:rPr>
                <w:b/>
                <w:szCs w:val="28"/>
              </w:rPr>
              <w:t xml:space="preserve">Распределение субвенций между муниципальными образованиями </w:t>
            </w:r>
            <w:r>
              <w:rPr>
                <w:b/>
                <w:szCs w:val="28"/>
              </w:rPr>
              <w:t xml:space="preserve">             </w:t>
            </w:r>
            <w:r w:rsidRPr="00151616">
              <w:rPr>
                <w:b/>
                <w:szCs w:val="28"/>
              </w:rPr>
              <w:t xml:space="preserve">Краснодарского края из краевого бюджета местным бюджетам </w:t>
            </w:r>
            <w:r>
              <w:rPr>
                <w:b/>
                <w:szCs w:val="28"/>
              </w:rPr>
              <w:t xml:space="preserve">                  </w:t>
            </w:r>
            <w:r w:rsidRPr="00151616">
              <w:rPr>
                <w:b/>
                <w:szCs w:val="28"/>
              </w:rPr>
              <w:t>муниципальных образований Краснодарского края на 20</w:t>
            </w:r>
            <w:r w:rsidR="0082624B">
              <w:rPr>
                <w:b/>
                <w:szCs w:val="28"/>
              </w:rPr>
              <w:t>2</w:t>
            </w:r>
            <w:r w:rsidR="00661434">
              <w:rPr>
                <w:b/>
                <w:szCs w:val="28"/>
              </w:rPr>
              <w:t>3</w:t>
            </w:r>
            <w:r w:rsidRPr="00151616">
              <w:rPr>
                <w:b/>
                <w:szCs w:val="28"/>
              </w:rPr>
              <w:t xml:space="preserve"> год</w:t>
            </w:r>
          </w:p>
        </w:tc>
      </w:tr>
      <w:tr w:rsidR="00494EF1" w:rsidTr="00E26B58">
        <w:trPr>
          <w:cantSplit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F1" w:rsidRDefault="00494EF1" w:rsidP="00E26B58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EF1" w:rsidRDefault="00494EF1" w:rsidP="00E26B58">
            <w:pPr>
              <w:rPr>
                <w:szCs w:val="28"/>
              </w:rPr>
            </w:pPr>
          </w:p>
        </w:tc>
      </w:tr>
    </w:tbl>
    <w:p w:rsidR="00494EF1" w:rsidRPr="002C2F7F" w:rsidRDefault="00494EF1" w:rsidP="00494EF1">
      <w:pPr>
        <w:rPr>
          <w:sz w:val="2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096"/>
        <w:gridCol w:w="3827"/>
      </w:tblGrid>
      <w:tr w:rsidR="00494EF1" w:rsidRPr="002C2F7F" w:rsidTr="00E26B58">
        <w:trPr>
          <w:cantSplit/>
        </w:trPr>
        <w:tc>
          <w:tcPr>
            <w:tcW w:w="6096" w:type="dxa"/>
            <w:noWrap/>
            <w:vAlign w:val="bottom"/>
            <w:hideMark/>
          </w:tcPr>
          <w:p w:rsidR="00494EF1" w:rsidRPr="002C2F7F" w:rsidRDefault="00494EF1" w:rsidP="00E26B58">
            <w:pPr>
              <w:rPr>
                <w:rFonts w:ascii="Georgia" w:eastAsia="Georgia" w:hAnsi="Georgia"/>
                <w:sz w:val="32"/>
              </w:rPr>
            </w:pPr>
          </w:p>
        </w:tc>
        <w:tc>
          <w:tcPr>
            <w:tcW w:w="3827" w:type="dxa"/>
            <w:noWrap/>
            <w:vAlign w:val="bottom"/>
            <w:hideMark/>
          </w:tcPr>
          <w:p w:rsidR="00494EF1" w:rsidRPr="002C2F7F" w:rsidRDefault="00494EF1" w:rsidP="00E26B58">
            <w:pPr>
              <w:jc w:val="right"/>
              <w:rPr>
                <w:rFonts w:eastAsia="Georgia"/>
                <w:szCs w:val="28"/>
              </w:rPr>
            </w:pPr>
            <w:r>
              <w:rPr>
                <w:rFonts w:eastAsia="Georgia"/>
                <w:szCs w:val="28"/>
              </w:rPr>
              <w:t xml:space="preserve">           </w:t>
            </w:r>
            <w:r w:rsidRPr="002C2F7F">
              <w:rPr>
                <w:rFonts w:eastAsia="Georgia"/>
                <w:szCs w:val="28"/>
              </w:rPr>
              <w:t>Таблица 1</w:t>
            </w:r>
          </w:p>
        </w:tc>
      </w:tr>
      <w:tr w:rsidR="00494EF1" w:rsidRPr="002C2F7F" w:rsidTr="00E26B58">
        <w:trPr>
          <w:cantSplit/>
        </w:trPr>
        <w:tc>
          <w:tcPr>
            <w:tcW w:w="6096" w:type="dxa"/>
            <w:noWrap/>
            <w:vAlign w:val="bottom"/>
            <w:hideMark/>
          </w:tcPr>
          <w:p w:rsidR="00494EF1" w:rsidRPr="002C2F7F" w:rsidRDefault="00494EF1" w:rsidP="00E26B58">
            <w:pPr>
              <w:rPr>
                <w:rFonts w:eastAsia="Georgia"/>
                <w:szCs w:val="28"/>
              </w:rPr>
            </w:pPr>
            <w:r w:rsidRPr="002C2F7F">
              <w:rPr>
                <w:rFonts w:eastAsia="Georgia"/>
                <w:szCs w:val="28"/>
              </w:rPr>
              <w:t xml:space="preserve"> </w:t>
            </w:r>
          </w:p>
        </w:tc>
        <w:tc>
          <w:tcPr>
            <w:tcW w:w="3827" w:type="dxa"/>
            <w:noWrap/>
            <w:vAlign w:val="bottom"/>
            <w:hideMark/>
          </w:tcPr>
          <w:p w:rsidR="00494EF1" w:rsidRPr="002C2F7F" w:rsidRDefault="00494EF1" w:rsidP="00E26B58">
            <w:pPr>
              <w:rPr>
                <w:rFonts w:ascii="Georgia" w:eastAsia="Georgia" w:hAnsi="Georgia"/>
                <w:sz w:val="32"/>
              </w:rPr>
            </w:pPr>
          </w:p>
        </w:tc>
      </w:tr>
      <w:tr w:rsidR="00494EF1" w:rsidRPr="002C2F7F" w:rsidTr="00E26B58">
        <w:trPr>
          <w:cantSplit/>
        </w:trPr>
        <w:tc>
          <w:tcPr>
            <w:tcW w:w="9923" w:type="dxa"/>
            <w:gridSpan w:val="2"/>
            <w:vAlign w:val="center"/>
            <w:hideMark/>
          </w:tcPr>
          <w:p w:rsidR="00494EF1" w:rsidRPr="002C2F7F" w:rsidRDefault="00661434" w:rsidP="00E26B58">
            <w:pPr>
              <w:jc w:val="center"/>
              <w:rPr>
                <w:rFonts w:eastAsia="Georgia"/>
                <w:b/>
                <w:bCs/>
                <w:szCs w:val="28"/>
              </w:rPr>
            </w:pPr>
            <w:r>
              <w:rPr>
                <w:rFonts w:eastAsia="Georgia"/>
                <w:b/>
                <w:bCs/>
                <w:szCs w:val="28"/>
              </w:rPr>
              <w:t>Распределение субвенций на 2023</w:t>
            </w:r>
            <w:r w:rsidR="00494EF1" w:rsidRPr="002C2F7F">
              <w:rPr>
                <w:rFonts w:eastAsia="Georgia"/>
                <w:b/>
                <w:bCs/>
                <w:szCs w:val="28"/>
              </w:rPr>
              <w:t xml:space="preserve"> год </w:t>
            </w:r>
            <w:r w:rsidR="00494EF1" w:rsidRPr="002C2F7F">
              <w:rPr>
                <w:rFonts w:eastAsia="Georgia"/>
                <w:b/>
                <w:bCs/>
                <w:szCs w:val="28"/>
              </w:rPr>
              <w:br/>
              <w:t xml:space="preserve">бюджетам муниципальных образований на осуществление </w:t>
            </w:r>
            <w:r w:rsidR="00494EF1">
              <w:rPr>
                <w:rFonts w:eastAsia="Georgia"/>
                <w:b/>
                <w:bCs/>
                <w:szCs w:val="28"/>
              </w:rPr>
              <w:t xml:space="preserve">                        </w:t>
            </w:r>
            <w:r w:rsidR="00494EF1" w:rsidRPr="002C2F7F">
              <w:rPr>
                <w:rFonts w:eastAsia="Georgia"/>
                <w:b/>
                <w:bCs/>
                <w:szCs w:val="28"/>
              </w:rPr>
              <w:t xml:space="preserve">государственных полномочий по первичному воинскому учету на </w:t>
            </w:r>
            <w:r w:rsidR="00494EF1" w:rsidRPr="002C2F7F">
              <w:rPr>
                <w:rFonts w:eastAsia="Georgia"/>
                <w:b/>
                <w:bCs/>
                <w:szCs w:val="28"/>
              </w:rPr>
              <w:br/>
              <w:t>территориях, где отсутствуют военные комиссариаты</w:t>
            </w:r>
          </w:p>
        </w:tc>
      </w:tr>
      <w:tr w:rsidR="00494EF1" w:rsidRPr="002C2F7F" w:rsidTr="00E26B58">
        <w:trPr>
          <w:cantSplit/>
        </w:trPr>
        <w:tc>
          <w:tcPr>
            <w:tcW w:w="6096" w:type="dxa"/>
            <w:vAlign w:val="center"/>
            <w:hideMark/>
          </w:tcPr>
          <w:p w:rsidR="00494EF1" w:rsidRPr="002C2F7F" w:rsidRDefault="00494EF1" w:rsidP="00E26B58">
            <w:pPr>
              <w:jc w:val="center"/>
              <w:rPr>
                <w:rFonts w:eastAsia="Georgia"/>
                <w:b/>
                <w:bCs/>
                <w:szCs w:val="28"/>
              </w:rPr>
            </w:pPr>
            <w:r w:rsidRPr="002C2F7F">
              <w:rPr>
                <w:rFonts w:eastAsia="Georgia"/>
                <w:b/>
                <w:bCs/>
                <w:szCs w:val="28"/>
              </w:rPr>
              <w:t xml:space="preserve">  </w:t>
            </w:r>
          </w:p>
        </w:tc>
        <w:tc>
          <w:tcPr>
            <w:tcW w:w="3827" w:type="dxa"/>
            <w:vAlign w:val="center"/>
            <w:hideMark/>
          </w:tcPr>
          <w:p w:rsidR="00494EF1" w:rsidRPr="002C2F7F" w:rsidRDefault="00494EF1" w:rsidP="00E26B58">
            <w:pPr>
              <w:rPr>
                <w:rFonts w:ascii="Georgia" w:eastAsia="Georgia" w:hAnsi="Georgia"/>
                <w:sz w:val="32"/>
              </w:rPr>
            </w:pPr>
          </w:p>
        </w:tc>
      </w:tr>
      <w:tr w:rsidR="00494EF1" w:rsidRPr="002C2F7F" w:rsidTr="00E26B58">
        <w:trPr>
          <w:cantSplit/>
        </w:trPr>
        <w:tc>
          <w:tcPr>
            <w:tcW w:w="9923" w:type="dxa"/>
            <w:gridSpan w:val="2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494EF1" w:rsidRPr="002C2F7F" w:rsidRDefault="00494EF1" w:rsidP="00E26B58">
            <w:pPr>
              <w:jc w:val="right"/>
              <w:rPr>
                <w:rFonts w:eastAsia="Georgia"/>
                <w:szCs w:val="28"/>
              </w:rPr>
            </w:pPr>
            <w:r w:rsidRPr="002C2F7F">
              <w:rPr>
                <w:rFonts w:eastAsia="Georgia"/>
                <w:szCs w:val="28"/>
              </w:rPr>
              <w:t>(тыс. рублей)</w:t>
            </w:r>
          </w:p>
        </w:tc>
      </w:tr>
      <w:tr w:rsidR="00494EF1" w:rsidRPr="002C2F7F" w:rsidTr="00E26B58">
        <w:trPr>
          <w:cantSplit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4EF1" w:rsidRPr="002C2F7F" w:rsidRDefault="00494EF1" w:rsidP="00E26B58">
            <w:pPr>
              <w:jc w:val="center"/>
              <w:rPr>
                <w:rFonts w:eastAsia="Georgia"/>
                <w:szCs w:val="28"/>
              </w:rPr>
            </w:pPr>
            <w:r w:rsidRPr="002C2F7F">
              <w:rPr>
                <w:rFonts w:eastAsia="Georgia"/>
                <w:szCs w:val="28"/>
              </w:rPr>
              <w:t>Муниципальное образование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94EF1" w:rsidRPr="002C2F7F" w:rsidRDefault="00494EF1" w:rsidP="00E26B58">
            <w:pPr>
              <w:jc w:val="center"/>
              <w:rPr>
                <w:rFonts w:eastAsia="Georgia"/>
                <w:szCs w:val="28"/>
              </w:rPr>
            </w:pPr>
            <w:r w:rsidRPr="002C2F7F">
              <w:rPr>
                <w:rFonts w:eastAsia="Georgia"/>
                <w:szCs w:val="28"/>
              </w:rPr>
              <w:t>Субвенция, всего</w:t>
            </w:r>
          </w:p>
        </w:tc>
      </w:tr>
    </w:tbl>
    <w:p w:rsidR="00494EF1" w:rsidRPr="002C2F7F" w:rsidRDefault="00494EF1" w:rsidP="00494EF1">
      <w:pPr>
        <w:rPr>
          <w:rFonts w:eastAsia="Georgia"/>
          <w:sz w:val="2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096"/>
        <w:gridCol w:w="3827"/>
      </w:tblGrid>
      <w:tr w:rsidR="00494EF1" w:rsidRPr="002C2F7F" w:rsidTr="00E26B58">
        <w:trPr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EF1" w:rsidRPr="002C2F7F" w:rsidRDefault="00494EF1" w:rsidP="00E26B58">
            <w:pPr>
              <w:jc w:val="center"/>
              <w:rPr>
                <w:rFonts w:eastAsia="Georgia"/>
                <w:szCs w:val="28"/>
              </w:rPr>
            </w:pPr>
            <w:r w:rsidRPr="002C2F7F">
              <w:rPr>
                <w:rFonts w:eastAsia="Georgia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EF1" w:rsidRPr="002C2F7F" w:rsidRDefault="00494EF1" w:rsidP="00E26B58">
            <w:pPr>
              <w:jc w:val="center"/>
              <w:rPr>
                <w:rFonts w:eastAsia="Georgia"/>
                <w:szCs w:val="28"/>
              </w:rPr>
            </w:pPr>
            <w:r w:rsidRPr="002C2F7F">
              <w:rPr>
                <w:rFonts w:eastAsia="Georgia"/>
                <w:szCs w:val="28"/>
              </w:rPr>
              <w:t>2</w:t>
            </w:r>
          </w:p>
        </w:tc>
      </w:tr>
      <w:tr w:rsidR="00494EF1" w:rsidRPr="002C2F7F" w:rsidTr="00494EF1">
        <w:trPr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EF1" w:rsidRPr="002C2F7F" w:rsidRDefault="0018627E" w:rsidP="00494EF1">
            <w:pPr>
              <w:jc w:val="center"/>
              <w:rPr>
                <w:rFonts w:eastAsia="Georgia"/>
                <w:szCs w:val="28"/>
              </w:rPr>
            </w:pPr>
            <w:r>
              <w:rPr>
                <w:rFonts w:eastAsia="Georgia"/>
                <w:szCs w:val="28"/>
              </w:rPr>
              <w:t>Песчаное</w:t>
            </w:r>
            <w:r w:rsidR="00494EF1" w:rsidRPr="002C2F7F">
              <w:rPr>
                <w:rFonts w:eastAsia="Georgia"/>
                <w:szCs w:val="28"/>
              </w:rPr>
              <w:t xml:space="preserve"> сельское поселение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EF1" w:rsidRPr="002C2F7F" w:rsidRDefault="00661434" w:rsidP="00494EF1">
            <w:pPr>
              <w:jc w:val="center"/>
              <w:rPr>
                <w:rFonts w:eastAsia="Georgia"/>
                <w:szCs w:val="28"/>
              </w:rPr>
            </w:pPr>
            <w:r>
              <w:rPr>
                <w:rFonts w:eastAsia="Georgia"/>
                <w:szCs w:val="28"/>
              </w:rPr>
              <w:t>102,3</w:t>
            </w:r>
          </w:p>
        </w:tc>
      </w:tr>
    </w:tbl>
    <w:p w:rsidR="00AF53D9" w:rsidRDefault="00AF53D9"/>
    <w:tbl>
      <w:tblPr>
        <w:tblW w:w="9889" w:type="dxa"/>
        <w:tblInd w:w="-108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6087"/>
        <w:gridCol w:w="3802"/>
      </w:tblGrid>
      <w:tr w:rsidR="00494EF1" w:rsidTr="00E26B58">
        <w:trPr>
          <w:cantSplit/>
        </w:trPr>
        <w:tc>
          <w:tcPr>
            <w:tcW w:w="9889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4EF1" w:rsidRDefault="00494EF1" w:rsidP="00E26B58">
            <w:pPr>
              <w:ind w:left="8600"/>
              <w:rPr>
                <w:szCs w:val="28"/>
              </w:rPr>
            </w:pPr>
            <w:r>
              <w:rPr>
                <w:szCs w:val="28"/>
              </w:rPr>
              <w:t>Таблица 4</w:t>
            </w:r>
          </w:p>
        </w:tc>
      </w:tr>
      <w:tr w:rsidR="00494EF1" w:rsidTr="00E26B58">
        <w:trPr>
          <w:cantSplit/>
        </w:trPr>
        <w:tc>
          <w:tcPr>
            <w:tcW w:w="6087" w:type="dxa"/>
            <w:noWrap/>
            <w:vAlign w:val="bottom"/>
            <w:hideMark/>
          </w:tcPr>
          <w:p w:rsidR="00494EF1" w:rsidRDefault="00494EF1" w:rsidP="00E26B58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802" w:type="dxa"/>
            <w:noWrap/>
            <w:vAlign w:val="bottom"/>
            <w:hideMark/>
          </w:tcPr>
          <w:p w:rsidR="00494EF1" w:rsidRDefault="00494EF1" w:rsidP="00E26B58">
            <w:pPr>
              <w:rPr>
                <w:rFonts w:asciiTheme="minorHAnsi" w:hAnsiTheme="minorHAnsi"/>
                <w:sz w:val="32"/>
              </w:rPr>
            </w:pPr>
          </w:p>
        </w:tc>
      </w:tr>
      <w:tr w:rsidR="00494EF1" w:rsidTr="00E26B58">
        <w:trPr>
          <w:cantSplit/>
        </w:trPr>
        <w:tc>
          <w:tcPr>
            <w:tcW w:w="9889" w:type="dxa"/>
            <w:gridSpan w:val="2"/>
            <w:vAlign w:val="center"/>
            <w:hideMark/>
          </w:tcPr>
          <w:p w:rsidR="00494EF1" w:rsidRDefault="00661434" w:rsidP="00E26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Распределение субвенций на 2023</w:t>
            </w:r>
            <w:r w:rsidR="00494EF1">
              <w:rPr>
                <w:b/>
                <w:bCs/>
                <w:szCs w:val="28"/>
              </w:rPr>
              <w:t xml:space="preserve"> год</w:t>
            </w:r>
            <w:r w:rsidR="00494EF1">
              <w:rPr>
                <w:b/>
                <w:bCs/>
                <w:szCs w:val="28"/>
              </w:rPr>
              <w:br/>
              <w:t>бюджетам муниципальных образований на осуществление отдельных         государственных полномочий по образованию и организации</w:t>
            </w:r>
            <w:r w:rsidR="00494EF1">
              <w:rPr>
                <w:b/>
                <w:bCs/>
                <w:szCs w:val="28"/>
              </w:rPr>
              <w:br/>
              <w:t>деятельности административных комиссий</w:t>
            </w:r>
          </w:p>
        </w:tc>
      </w:tr>
      <w:tr w:rsidR="00494EF1" w:rsidTr="00E26B58">
        <w:trPr>
          <w:cantSplit/>
        </w:trPr>
        <w:tc>
          <w:tcPr>
            <w:tcW w:w="6087" w:type="dxa"/>
            <w:vAlign w:val="center"/>
            <w:hideMark/>
          </w:tcPr>
          <w:p w:rsidR="00494EF1" w:rsidRDefault="00494EF1" w:rsidP="00E26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3802" w:type="dxa"/>
            <w:vAlign w:val="center"/>
            <w:hideMark/>
          </w:tcPr>
          <w:p w:rsidR="00494EF1" w:rsidRDefault="00494EF1" w:rsidP="00E26B58">
            <w:pPr>
              <w:rPr>
                <w:rFonts w:asciiTheme="minorHAnsi" w:hAnsiTheme="minorHAnsi"/>
                <w:sz w:val="32"/>
              </w:rPr>
            </w:pPr>
          </w:p>
        </w:tc>
      </w:tr>
      <w:tr w:rsidR="00494EF1" w:rsidTr="00E26B58">
        <w:trPr>
          <w:cantSplit/>
        </w:trPr>
        <w:tc>
          <w:tcPr>
            <w:tcW w:w="9889" w:type="dxa"/>
            <w:gridSpan w:val="2"/>
            <w:noWrap/>
            <w:tcMar>
              <w:top w:w="0" w:type="dxa"/>
              <w:left w:w="34" w:type="dxa"/>
              <w:bottom w:w="0" w:type="dxa"/>
              <w:right w:w="0" w:type="dxa"/>
            </w:tcMar>
            <w:vAlign w:val="center"/>
            <w:hideMark/>
          </w:tcPr>
          <w:p w:rsidR="00494EF1" w:rsidRDefault="00494EF1" w:rsidP="00E26B5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  <w:tr w:rsidR="00494EF1" w:rsidTr="00E26B58">
        <w:trPr>
          <w:cantSplit/>
        </w:trPr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4EF1" w:rsidRDefault="00494EF1" w:rsidP="00E26B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Муниципальное образование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94EF1" w:rsidRDefault="00494EF1" w:rsidP="00E26B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Субвенция, всего</w:t>
            </w:r>
          </w:p>
        </w:tc>
      </w:tr>
    </w:tbl>
    <w:p w:rsidR="00494EF1" w:rsidRDefault="00494EF1" w:rsidP="00494EF1">
      <w:pPr>
        <w:rPr>
          <w:sz w:val="2"/>
        </w:rPr>
      </w:pPr>
    </w:p>
    <w:tbl>
      <w:tblPr>
        <w:tblW w:w="9889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6086"/>
        <w:gridCol w:w="3803"/>
      </w:tblGrid>
      <w:tr w:rsidR="00494EF1" w:rsidTr="00E26B58">
        <w:trPr>
          <w:tblHeader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EF1" w:rsidRDefault="00494EF1" w:rsidP="00E26B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EF1" w:rsidRDefault="00494EF1" w:rsidP="00E26B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494EF1" w:rsidTr="00494EF1">
        <w:trPr>
          <w:tblHeader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EF1" w:rsidRDefault="0018627E" w:rsidP="00494E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Песчаное</w:t>
            </w:r>
            <w:r w:rsidR="00494EF1">
              <w:rPr>
                <w:szCs w:val="28"/>
              </w:rPr>
              <w:t xml:space="preserve"> сельское поселение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EF1" w:rsidRDefault="00494EF1" w:rsidP="00494E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</w:tbl>
    <w:p w:rsidR="00494EF1" w:rsidRDefault="00494EF1"/>
    <w:p w:rsidR="00126025" w:rsidRDefault="00126025"/>
    <w:p w:rsidR="00126025" w:rsidRDefault="00126025"/>
    <w:p w:rsidR="00126025" w:rsidRDefault="00126025"/>
    <w:p w:rsidR="00126025" w:rsidRDefault="00126025"/>
    <w:p w:rsidR="00126025" w:rsidRDefault="00126025"/>
    <w:p w:rsidR="00126025" w:rsidRDefault="00126025"/>
    <w:p w:rsidR="00126025" w:rsidRDefault="00126025"/>
    <w:p w:rsidR="00126025" w:rsidRDefault="00126025"/>
    <w:p w:rsidR="00126025" w:rsidRDefault="00126025"/>
    <w:p w:rsidR="00126025" w:rsidRDefault="00126025"/>
    <w:p w:rsidR="00126025" w:rsidRDefault="00126025"/>
    <w:tbl>
      <w:tblPr>
        <w:tblW w:w="9871" w:type="dxa"/>
        <w:tblInd w:w="-125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17"/>
        <w:gridCol w:w="108"/>
        <w:gridCol w:w="5746"/>
        <w:gridCol w:w="19"/>
        <w:gridCol w:w="3873"/>
        <w:gridCol w:w="92"/>
        <w:gridCol w:w="16"/>
      </w:tblGrid>
      <w:tr w:rsidR="00126025" w:rsidRPr="008A589C" w:rsidTr="00126025">
        <w:trPr>
          <w:gridBefore w:val="2"/>
          <w:gridAfter w:val="2"/>
          <w:wBefore w:w="125" w:type="dxa"/>
          <w:wAfter w:w="108" w:type="dxa"/>
          <w:cantSplit/>
        </w:trPr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126025" w:rsidRPr="008A589C" w:rsidRDefault="00126025" w:rsidP="00102B41">
            <w:pPr>
              <w:ind w:left="5600"/>
              <w:rPr>
                <w:szCs w:val="28"/>
              </w:rPr>
            </w:pPr>
            <w:r w:rsidRPr="008A589C">
              <w:rPr>
                <w:szCs w:val="28"/>
              </w:rPr>
              <w:lastRenderedPageBreak/>
              <w:t>Приложение 23</w:t>
            </w:r>
          </w:p>
        </w:tc>
      </w:tr>
      <w:tr w:rsidR="00126025" w:rsidRPr="008A589C" w:rsidTr="00126025">
        <w:trPr>
          <w:gridBefore w:val="2"/>
          <w:gridAfter w:val="2"/>
          <w:wBefore w:w="125" w:type="dxa"/>
          <w:wAfter w:w="108" w:type="dxa"/>
          <w:cantSplit/>
        </w:trPr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126025" w:rsidRPr="008A589C" w:rsidRDefault="00126025" w:rsidP="00102B41">
            <w:pPr>
              <w:ind w:left="5600"/>
              <w:rPr>
                <w:szCs w:val="28"/>
              </w:rPr>
            </w:pPr>
            <w:r w:rsidRPr="008A589C">
              <w:rPr>
                <w:szCs w:val="28"/>
              </w:rPr>
              <w:t>к Закону Краснодарского края</w:t>
            </w:r>
          </w:p>
        </w:tc>
      </w:tr>
      <w:tr w:rsidR="00126025" w:rsidRPr="008A589C" w:rsidTr="00126025">
        <w:trPr>
          <w:gridBefore w:val="2"/>
          <w:gridAfter w:val="2"/>
          <w:wBefore w:w="125" w:type="dxa"/>
          <w:wAfter w:w="108" w:type="dxa"/>
          <w:cantSplit/>
        </w:trPr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126025" w:rsidRPr="008A589C" w:rsidRDefault="00661434" w:rsidP="00102B41">
            <w:pPr>
              <w:ind w:left="5600"/>
              <w:rPr>
                <w:szCs w:val="28"/>
              </w:rPr>
            </w:pPr>
            <w:r>
              <w:rPr>
                <w:szCs w:val="28"/>
              </w:rPr>
              <w:t>"О краевом бюджете на 2023 год и на плановый период 2024 и 2025</w:t>
            </w:r>
            <w:r w:rsidR="0082624B">
              <w:rPr>
                <w:szCs w:val="28"/>
              </w:rPr>
              <w:t xml:space="preserve"> </w:t>
            </w:r>
            <w:r w:rsidR="00126025" w:rsidRPr="008A589C">
              <w:rPr>
                <w:szCs w:val="28"/>
              </w:rPr>
              <w:t>годов"</w:t>
            </w:r>
          </w:p>
        </w:tc>
      </w:tr>
      <w:tr w:rsidR="00126025" w:rsidRPr="008A589C" w:rsidTr="00126025">
        <w:trPr>
          <w:gridBefore w:val="2"/>
          <w:gridAfter w:val="2"/>
          <w:wBefore w:w="125" w:type="dxa"/>
          <w:wAfter w:w="108" w:type="dxa"/>
          <w:cantSplit/>
        </w:trPr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126025" w:rsidRPr="008A589C" w:rsidRDefault="00126025" w:rsidP="00102B41">
            <w:pPr>
              <w:ind w:left="5600"/>
              <w:rPr>
                <w:szCs w:val="28"/>
              </w:rPr>
            </w:pPr>
          </w:p>
        </w:tc>
      </w:tr>
      <w:tr w:rsidR="00126025" w:rsidRPr="008A589C" w:rsidTr="00126025">
        <w:trPr>
          <w:gridBefore w:val="2"/>
          <w:gridAfter w:val="2"/>
          <w:wBefore w:w="125" w:type="dxa"/>
          <w:wAfter w:w="108" w:type="dxa"/>
          <w:cantSplit/>
        </w:trPr>
        <w:tc>
          <w:tcPr>
            <w:tcW w:w="5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025" w:rsidRPr="008A589C" w:rsidRDefault="00126025" w:rsidP="00102B41">
            <w:pPr>
              <w:rPr>
                <w:szCs w:val="28"/>
              </w:rPr>
            </w:pPr>
            <w:r w:rsidRPr="008A589C">
              <w:rPr>
                <w:szCs w:val="28"/>
              </w:rPr>
              <w:t xml:space="preserve"> </w:t>
            </w:r>
          </w:p>
        </w:tc>
        <w:tc>
          <w:tcPr>
            <w:tcW w:w="3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6025" w:rsidRPr="008A589C" w:rsidRDefault="00126025" w:rsidP="00102B41">
            <w:pPr>
              <w:rPr>
                <w:szCs w:val="28"/>
              </w:rPr>
            </w:pPr>
          </w:p>
        </w:tc>
      </w:tr>
      <w:tr w:rsidR="00126025" w:rsidRPr="008A589C" w:rsidTr="00126025">
        <w:trPr>
          <w:gridAfter w:val="1"/>
          <w:wAfter w:w="16" w:type="dxa"/>
          <w:cantSplit/>
        </w:trPr>
        <w:tc>
          <w:tcPr>
            <w:tcW w:w="5871" w:type="dxa"/>
            <w:gridSpan w:val="3"/>
            <w:noWrap/>
            <w:vAlign w:val="bottom"/>
            <w:hideMark/>
          </w:tcPr>
          <w:p w:rsidR="00126025" w:rsidRPr="008A589C" w:rsidRDefault="00126025" w:rsidP="00102B41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3984" w:type="dxa"/>
            <w:gridSpan w:val="3"/>
            <w:noWrap/>
            <w:hideMark/>
          </w:tcPr>
          <w:p w:rsidR="00126025" w:rsidRPr="008A589C" w:rsidRDefault="00126025" w:rsidP="00102B41">
            <w:pPr>
              <w:rPr>
                <w:rFonts w:asciiTheme="minorHAnsi" w:hAnsiTheme="minorHAnsi"/>
                <w:sz w:val="32"/>
              </w:rPr>
            </w:pPr>
          </w:p>
        </w:tc>
      </w:tr>
      <w:tr w:rsidR="00126025" w:rsidRPr="008A589C" w:rsidTr="00126025">
        <w:trPr>
          <w:gridAfter w:val="1"/>
          <w:wAfter w:w="16" w:type="dxa"/>
          <w:cantSplit/>
        </w:trPr>
        <w:tc>
          <w:tcPr>
            <w:tcW w:w="9855" w:type="dxa"/>
            <w:gridSpan w:val="6"/>
            <w:tcMar>
              <w:top w:w="17" w:type="dxa"/>
              <w:left w:w="17" w:type="dxa"/>
              <w:bottom w:w="0" w:type="dxa"/>
              <w:right w:w="0" w:type="dxa"/>
            </w:tcMar>
            <w:vAlign w:val="center"/>
            <w:hideMark/>
          </w:tcPr>
          <w:p w:rsidR="00126025" w:rsidRPr="008A589C" w:rsidRDefault="00126025" w:rsidP="00102B41">
            <w:pPr>
              <w:tabs>
                <w:tab w:val="left" w:pos="1159"/>
                <w:tab w:val="left" w:pos="7815"/>
              </w:tabs>
              <w:jc w:val="center"/>
              <w:rPr>
                <w:b/>
                <w:szCs w:val="28"/>
                <w:lang w:eastAsia="ru-RU"/>
              </w:rPr>
            </w:pPr>
            <w:r w:rsidRPr="008A589C">
              <w:rPr>
                <w:b/>
                <w:szCs w:val="28"/>
                <w:lang w:eastAsia="ru-RU"/>
              </w:rPr>
              <w:t xml:space="preserve">Объем дотаций на выравнивание бюджетной обеспеченности </w:t>
            </w:r>
          </w:p>
          <w:p w:rsidR="00126025" w:rsidRPr="008A589C" w:rsidRDefault="00126025" w:rsidP="00102B41">
            <w:pPr>
              <w:tabs>
                <w:tab w:val="left" w:pos="1159"/>
                <w:tab w:val="left" w:pos="7815"/>
              </w:tabs>
              <w:jc w:val="center"/>
              <w:rPr>
                <w:b/>
                <w:szCs w:val="28"/>
                <w:lang w:eastAsia="ru-RU"/>
              </w:rPr>
            </w:pPr>
            <w:r w:rsidRPr="008A589C">
              <w:rPr>
                <w:b/>
                <w:szCs w:val="28"/>
                <w:lang w:eastAsia="ru-RU"/>
              </w:rPr>
              <w:t>сельских поселений и их распределение</w:t>
            </w:r>
          </w:p>
          <w:p w:rsidR="00126025" w:rsidRDefault="00126025" w:rsidP="00102B41">
            <w:pPr>
              <w:jc w:val="center"/>
              <w:rPr>
                <w:b/>
                <w:bCs/>
                <w:szCs w:val="28"/>
              </w:rPr>
            </w:pPr>
            <w:r w:rsidRPr="008A589C">
              <w:rPr>
                <w:b/>
                <w:szCs w:val="28"/>
                <w:lang w:eastAsia="ru-RU"/>
              </w:rPr>
              <w:t>между сельскими поселениями</w:t>
            </w:r>
            <w:r w:rsidR="00661434">
              <w:rPr>
                <w:b/>
                <w:bCs/>
                <w:szCs w:val="28"/>
              </w:rPr>
              <w:t xml:space="preserve"> на 2023</w:t>
            </w:r>
            <w:r w:rsidRPr="008A589C">
              <w:rPr>
                <w:b/>
                <w:bCs/>
                <w:szCs w:val="28"/>
              </w:rPr>
              <w:t xml:space="preserve"> год</w:t>
            </w:r>
          </w:p>
          <w:tbl>
            <w:tblPr>
              <w:tblW w:w="9855" w:type="dxa"/>
              <w:tblLayout w:type="fixed"/>
              <w:tblCellMar>
                <w:top w:w="17" w:type="dxa"/>
                <w:left w:w="17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5874"/>
              <w:gridCol w:w="3981"/>
            </w:tblGrid>
            <w:tr w:rsidR="00126025" w:rsidRPr="008A589C" w:rsidTr="00102B41">
              <w:trPr>
                <w:cantSplit/>
              </w:trPr>
              <w:tc>
                <w:tcPr>
                  <w:tcW w:w="9855" w:type="dxa"/>
                  <w:gridSpan w:val="2"/>
                  <w:noWrap/>
                  <w:vAlign w:val="center"/>
                  <w:hideMark/>
                </w:tcPr>
                <w:p w:rsidR="00126025" w:rsidRPr="008A589C" w:rsidRDefault="00126025" w:rsidP="00102B41">
                  <w:pPr>
                    <w:jc w:val="right"/>
                    <w:rPr>
                      <w:szCs w:val="28"/>
                    </w:rPr>
                  </w:pPr>
                  <w:r w:rsidRPr="008A589C">
                    <w:rPr>
                      <w:szCs w:val="28"/>
                    </w:rPr>
                    <w:t>(тыс. рублей)</w:t>
                  </w:r>
                </w:p>
              </w:tc>
            </w:tr>
            <w:tr w:rsidR="00126025" w:rsidRPr="008A589C" w:rsidTr="00102B41">
              <w:trPr>
                <w:cantSplit/>
              </w:trPr>
              <w:tc>
                <w:tcPr>
                  <w:tcW w:w="587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26025" w:rsidRPr="008A589C" w:rsidRDefault="00126025" w:rsidP="00102B41">
                  <w:pPr>
                    <w:jc w:val="center"/>
                    <w:rPr>
                      <w:szCs w:val="28"/>
                    </w:rPr>
                  </w:pPr>
                  <w:r w:rsidRPr="008A589C">
                    <w:rPr>
                      <w:szCs w:val="28"/>
                    </w:rPr>
                    <w:t>Муниципальное образование</w:t>
                  </w:r>
                </w:p>
              </w:tc>
              <w:tc>
                <w:tcPr>
                  <w:tcW w:w="398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26025" w:rsidRPr="008A589C" w:rsidRDefault="00126025" w:rsidP="00102B41">
                  <w:pPr>
                    <w:jc w:val="center"/>
                    <w:rPr>
                      <w:szCs w:val="28"/>
                    </w:rPr>
                  </w:pPr>
                  <w:r w:rsidRPr="008A589C">
                    <w:rPr>
                      <w:szCs w:val="28"/>
                    </w:rPr>
                    <w:t>Сумма</w:t>
                  </w:r>
                </w:p>
              </w:tc>
            </w:tr>
          </w:tbl>
          <w:p w:rsidR="00126025" w:rsidRPr="008A589C" w:rsidRDefault="00126025" w:rsidP="00126025">
            <w:pPr>
              <w:rPr>
                <w:sz w:val="2"/>
              </w:rPr>
            </w:pPr>
          </w:p>
          <w:tbl>
            <w:tblPr>
              <w:tblW w:w="0" w:type="auto"/>
              <w:tblLayout w:type="fixed"/>
              <w:tblCellMar>
                <w:top w:w="17" w:type="dxa"/>
                <w:left w:w="17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5873"/>
              <w:gridCol w:w="3981"/>
            </w:tblGrid>
            <w:tr w:rsidR="00126025" w:rsidRPr="008A589C" w:rsidTr="00102B41">
              <w:trPr>
                <w:tblHeader/>
              </w:trPr>
              <w:tc>
                <w:tcPr>
                  <w:tcW w:w="5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126025" w:rsidRPr="008A589C" w:rsidRDefault="00126025" w:rsidP="00102B41">
                  <w:pPr>
                    <w:jc w:val="center"/>
                    <w:rPr>
                      <w:szCs w:val="28"/>
                    </w:rPr>
                  </w:pPr>
                  <w:r w:rsidRPr="008A589C">
                    <w:rPr>
                      <w:szCs w:val="28"/>
                    </w:rPr>
                    <w:t>1</w:t>
                  </w:r>
                </w:p>
              </w:tc>
              <w:tc>
                <w:tcPr>
                  <w:tcW w:w="3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126025" w:rsidRPr="008A589C" w:rsidRDefault="00126025" w:rsidP="00102B41">
                  <w:pPr>
                    <w:jc w:val="center"/>
                    <w:rPr>
                      <w:szCs w:val="28"/>
                    </w:rPr>
                  </w:pPr>
                  <w:r w:rsidRPr="008A589C">
                    <w:rPr>
                      <w:szCs w:val="28"/>
                    </w:rPr>
                    <w:t>2</w:t>
                  </w:r>
                </w:p>
              </w:tc>
            </w:tr>
          </w:tbl>
          <w:p w:rsidR="00126025" w:rsidRPr="008A589C" w:rsidRDefault="00126025" w:rsidP="00102B41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126025" w:rsidRPr="008A589C" w:rsidTr="00126025">
        <w:trPr>
          <w:gridBefore w:val="1"/>
          <w:wBefore w:w="17" w:type="dxa"/>
        </w:trPr>
        <w:tc>
          <w:tcPr>
            <w:tcW w:w="5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025" w:rsidRPr="008A589C" w:rsidRDefault="0018627E" w:rsidP="00102B41">
            <w:pPr>
              <w:rPr>
                <w:szCs w:val="28"/>
              </w:rPr>
            </w:pPr>
            <w:r>
              <w:rPr>
                <w:szCs w:val="28"/>
              </w:rPr>
              <w:t>Песчаное</w:t>
            </w:r>
            <w:r w:rsidR="00126025" w:rsidRPr="008A589C">
              <w:rPr>
                <w:szCs w:val="28"/>
              </w:rPr>
              <w:t xml:space="preserve"> сельское поселение</w:t>
            </w:r>
            <w:r w:rsidR="00126025" w:rsidRPr="008A589C">
              <w:rPr>
                <w:szCs w:val="28"/>
              </w:rPr>
              <w:br/>
              <w:t xml:space="preserve"> </w:t>
            </w:r>
          </w:p>
        </w:tc>
        <w:tc>
          <w:tcPr>
            <w:tcW w:w="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025" w:rsidRPr="008A589C" w:rsidRDefault="00661434" w:rsidP="00102B4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4811,9</w:t>
            </w:r>
            <w:bookmarkStart w:id="0" w:name="_GoBack"/>
            <w:bookmarkEnd w:id="0"/>
          </w:p>
        </w:tc>
      </w:tr>
    </w:tbl>
    <w:p w:rsidR="00126025" w:rsidRDefault="00126025"/>
    <w:p w:rsidR="007924DA" w:rsidRDefault="007924DA"/>
    <w:p w:rsidR="007924DA" w:rsidRDefault="007924DA"/>
    <w:p w:rsidR="007924DA" w:rsidRDefault="007924DA"/>
    <w:p w:rsidR="007924DA" w:rsidRDefault="007924DA"/>
    <w:p w:rsidR="007924DA" w:rsidRDefault="007924DA"/>
    <w:p w:rsidR="007924DA" w:rsidRDefault="007924DA"/>
    <w:p w:rsidR="007924DA" w:rsidRDefault="007924DA"/>
    <w:p w:rsidR="007924DA" w:rsidRDefault="007924DA"/>
    <w:p w:rsidR="007924DA" w:rsidRDefault="007924DA"/>
    <w:p w:rsidR="007924DA" w:rsidRDefault="007924DA"/>
    <w:p w:rsidR="007924DA" w:rsidRDefault="007924DA"/>
    <w:p w:rsidR="007924DA" w:rsidRDefault="007924DA"/>
    <w:p w:rsidR="007924DA" w:rsidRDefault="007924DA"/>
    <w:p w:rsidR="007924DA" w:rsidRDefault="007924DA"/>
    <w:p w:rsidR="007924DA" w:rsidRDefault="007924DA"/>
    <w:p w:rsidR="007924DA" w:rsidRDefault="007924DA">
      <w:pPr>
        <w:rPr>
          <w:rFonts w:eastAsia="Times New Roman"/>
          <w:color w:val="000000"/>
          <w:szCs w:val="28"/>
          <w:lang w:eastAsia="ru-RU"/>
        </w:rPr>
      </w:pPr>
    </w:p>
    <w:p w:rsidR="00D371C8" w:rsidRDefault="00D371C8"/>
    <w:p w:rsidR="007924DA" w:rsidRDefault="007924DA"/>
    <w:p w:rsidR="007924DA" w:rsidRDefault="007924DA"/>
    <w:p w:rsidR="007924DA" w:rsidRDefault="007924DA"/>
    <w:p w:rsidR="007924DA" w:rsidRDefault="007924DA"/>
    <w:p w:rsidR="007924DA" w:rsidRDefault="007924DA"/>
    <w:p w:rsidR="00AE6AAB" w:rsidRDefault="00AE6AAB"/>
    <w:sectPr w:rsidR="00AE6AAB" w:rsidSect="00AF5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4EF1"/>
    <w:rsid w:val="00101739"/>
    <w:rsid w:val="00126025"/>
    <w:rsid w:val="00157BA6"/>
    <w:rsid w:val="0018627E"/>
    <w:rsid w:val="001A2CB8"/>
    <w:rsid w:val="003304D9"/>
    <w:rsid w:val="004613FD"/>
    <w:rsid w:val="00494EF1"/>
    <w:rsid w:val="004D02F5"/>
    <w:rsid w:val="00661434"/>
    <w:rsid w:val="007924DA"/>
    <w:rsid w:val="007B3216"/>
    <w:rsid w:val="0082624B"/>
    <w:rsid w:val="00834023"/>
    <w:rsid w:val="00860635"/>
    <w:rsid w:val="00936CD8"/>
    <w:rsid w:val="00952305"/>
    <w:rsid w:val="00AE6AAB"/>
    <w:rsid w:val="00AF53D9"/>
    <w:rsid w:val="00C06E7E"/>
    <w:rsid w:val="00D371C8"/>
    <w:rsid w:val="00E93054"/>
    <w:rsid w:val="00EE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C5B23"/>
  <w15:docId w15:val="{9EC32D42-DD9B-4B9D-8551-4E228CA46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EF1"/>
    <w:pPr>
      <w:spacing w:after="0" w:line="240" w:lineRule="auto"/>
    </w:pPr>
    <w:rPr>
      <w:rFonts w:ascii="Times New Roman" w:hAnsi="Times New Roman" w:cs="Times New Roman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E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EF1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860635"/>
    <w:pPr>
      <w:spacing w:before="100" w:beforeAutospacing="1"/>
    </w:pPr>
    <w:rPr>
      <w:rFonts w:eastAsia="Times New Roman"/>
      <w:color w:val="00000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13</cp:revision>
  <cp:lastPrinted>2018-10-22T05:54:00Z</cp:lastPrinted>
  <dcterms:created xsi:type="dcterms:W3CDTF">2018-10-22T05:51:00Z</dcterms:created>
  <dcterms:modified xsi:type="dcterms:W3CDTF">2022-10-26T08:40:00Z</dcterms:modified>
</cp:coreProperties>
</file>